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2017年北京中医药大学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本科</w:t>
      </w:r>
      <w:r>
        <w:rPr>
          <w:rFonts w:hint="eastAsia" w:ascii="华文中宋" w:hAnsi="华文中宋" w:eastAsia="华文中宋"/>
          <w:b/>
          <w:sz w:val="36"/>
          <w:szCs w:val="36"/>
        </w:rPr>
        <w:t>教学迎评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第二阶段督导工作方案</w:t>
      </w:r>
    </w:p>
    <w:p>
      <w:pPr>
        <w:widowControl/>
        <w:spacing w:line="360" w:lineRule="auto"/>
        <w:ind w:firstLine="640" w:firstLineChars="200"/>
        <w:rPr>
          <w:rFonts w:hint="eastAsia" w:eastAsia="仿宋_GB2312"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我校迎评工作正在自查自检阶段，并即将</w:t>
      </w:r>
      <w:r>
        <w:rPr>
          <w:rFonts w:hint="eastAsia" w:eastAsia="仿宋_GB2312"/>
          <w:kern w:val="0"/>
          <w:sz w:val="32"/>
          <w:szCs w:val="32"/>
          <w:lang w:eastAsia="zh-CN"/>
        </w:rPr>
        <w:t>于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12月初</w:t>
      </w:r>
      <w:r>
        <w:rPr>
          <w:rFonts w:hint="eastAsia" w:eastAsia="仿宋_GB2312"/>
          <w:kern w:val="0"/>
          <w:sz w:val="32"/>
          <w:szCs w:val="32"/>
        </w:rPr>
        <w:t>迎来《中药学专业认证》《中医学专业认证》</w:t>
      </w:r>
      <w:r>
        <w:rPr>
          <w:rFonts w:hint="eastAsia" w:eastAsia="仿宋_GB2312"/>
          <w:kern w:val="0"/>
          <w:sz w:val="32"/>
          <w:szCs w:val="32"/>
          <w:lang w:eastAsia="zh-CN"/>
        </w:rPr>
        <w:t>专家</w:t>
      </w:r>
      <w:r>
        <w:rPr>
          <w:rFonts w:hint="eastAsia" w:eastAsia="仿宋_GB2312"/>
          <w:kern w:val="0"/>
          <w:sz w:val="32"/>
          <w:szCs w:val="32"/>
        </w:rPr>
        <w:t>初访。在第一阶段督查工作中，</w:t>
      </w:r>
      <w:r>
        <w:rPr>
          <w:rFonts w:hint="eastAsia" w:eastAsia="仿宋_GB2312"/>
          <w:kern w:val="0"/>
          <w:sz w:val="32"/>
          <w:szCs w:val="32"/>
          <w:lang w:eastAsia="zh-CN"/>
        </w:rPr>
        <w:t>我办组织专家对相关</w:t>
      </w:r>
      <w:r>
        <w:rPr>
          <w:rFonts w:hint="eastAsia" w:eastAsia="仿宋_GB2312"/>
          <w:kern w:val="0"/>
          <w:sz w:val="32"/>
          <w:szCs w:val="32"/>
        </w:rPr>
        <w:t>学院整体建设、教研室建设、支撑材料进行了督查</w:t>
      </w:r>
      <w:r>
        <w:rPr>
          <w:rFonts w:hint="eastAsia" w:eastAsia="仿宋_GB2312"/>
          <w:kern w:val="0"/>
          <w:sz w:val="32"/>
          <w:szCs w:val="32"/>
          <w:lang w:eastAsia="zh-CN"/>
        </w:rPr>
        <w:t>，取得了一定收益</w:t>
      </w:r>
      <w:r>
        <w:rPr>
          <w:rFonts w:hint="eastAsia" w:eastAsia="仿宋_GB2312"/>
          <w:kern w:val="0"/>
          <w:sz w:val="32"/>
          <w:szCs w:val="32"/>
        </w:rPr>
        <w:t>。</w:t>
      </w:r>
      <w:r>
        <w:rPr>
          <w:rFonts w:hint="eastAsia" w:eastAsia="仿宋_GB2312"/>
          <w:kern w:val="0"/>
          <w:sz w:val="32"/>
          <w:szCs w:val="32"/>
          <w:lang w:eastAsia="zh-CN"/>
        </w:rPr>
        <w:t>为进一步推动迎评工作，促进我校教育教学工作进入新常态，</w:t>
      </w:r>
      <w:r>
        <w:rPr>
          <w:rFonts w:hint="eastAsia" w:eastAsia="仿宋_GB2312"/>
          <w:kern w:val="0"/>
          <w:sz w:val="32"/>
          <w:szCs w:val="32"/>
        </w:rPr>
        <w:t>现将第二阶段督导</w:t>
      </w:r>
      <w:r>
        <w:rPr>
          <w:rFonts w:hint="eastAsia" w:eastAsia="仿宋_GB2312"/>
          <w:kern w:val="0"/>
          <w:sz w:val="32"/>
          <w:szCs w:val="32"/>
          <w:lang w:eastAsia="zh-CN"/>
        </w:rPr>
        <w:t>工作安排如下</w:t>
      </w:r>
      <w:r>
        <w:rPr>
          <w:rFonts w:hint="eastAsia" w:eastAsia="仿宋_GB2312"/>
          <w:kern w:val="0"/>
          <w:sz w:val="32"/>
          <w:szCs w:val="32"/>
        </w:rPr>
        <w:t>：</w:t>
      </w:r>
    </w:p>
    <w:p>
      <w:pPr>
        <w:widowControl/>
        <w:spacing w:line="360" w:lineRule="auto"/>
        <w:ind w:firstLine="633" w:firstLineChars="198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b/>
          <w:kern w:val="0"/>
          <w:sz w:val="32"/>
          <w:szCs w:val="32"/>
        </w:rPr>
        <w:t>一、</w:t>
      </w:r>
      <w:r>
        <w:rPr>
          <w:rFonts w:hint="eastAsia" w:eastAsia="仿宋_GB2312"/>
          <w:b/>
          <w:kern w:val="0"/>
          <w:sz w:val="32"/>
          <w:szCs w:val="32"/>
          <w:lang w:eastAsia="zh-CN"/>
        </w:rPr>
        <w:t>督查</w:t>
      </w:r>
      <w:r>
        <w:rPr>
          <w:rFonts w:hint="eastAsia" w:eastAsia="仿宋_GB2312"/>
          <w:b/>
          <w:kern w:val="0"/>
          <w:sz w:val="32"/>
          <w:szCs w:val="32"/>
        </w:rPr>
        <w:t>时间</w:t>
      </w:r>
    </w:p>
    <w:p>
      <w:pPr>
        <w:widowControl/>
        <w:spacing w:line="360" w:lineRule="auto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2017年</w:t>
      </w:r>
      <w:r>
        <w:rPr>
          <w:rFonts w:hint="eastAsia" w:eastAsia="仿宋_GB2312"/>
          <w:kern w:val="0"/>
          <w:sz w:val="32"/>
          <w:szCs w:val="32"/>
        </w:rPr>
        <w:t>11月13日——12月15日</w:t>
      </w:r>
    </w:p>
    <w:p>
      <w:pPr>
        <w:widowControl/>
        <w:spacing w:line="360" w:lineRule="auto"/>
        <w:ind w:firstLine="633" w:firstLineChars="198"/>
        <w:rPr>
          <w:rFonts w:eastAsia="仿宋_GB2312"/>
          <w:b/>
          <w:kern w:val="0"/>
          <w:sz w:val="32"/>
          <w:szCs w:val="32"/>
        </w:rPr>
      </w:pPr>
      <w:r>
        <w:rPr>
          <w:rFonts w:hint="eastAsia" w:eastAsia="仿宋_GB2312"/>
          <w:b/>
          <w:kern w:val="0"/>
          <w:sz w:val="32"/>
          <w:szCs w:val="32"/>
        </w:rPr>
        <w:t>二、督查对象</w:t>
      </w:r>
    </w:p>
    <w:p>
      <w:pPr>
        <w:widowControl/>
        <w:spacing w:line="360" w:lineRule="auto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各二级学院、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临床</w:t>
      </w:r>
      <w:r>
        <w:rPr>
          <w:rFonts w:hint="eastAsia" w:eastAsia="仿宋_GB2312"/>
          <w:kern w:val="0"/>
          <w:sz w:val="32"/>
          <w:szCs w:val="32"/>
        </w:rPr>
        <w:t>医学院、相关职能部门。</w:t>
      </w:r>
    </w:p>
    <w:p>
      <w:pPr>
        <w:widowControl/>
        <w:spacing w:line="360" w:lineRule="auto"/>
        <w:ind w:firstLine="633" w:firstLineChars="198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b/>
          <w:kern w:val="0"/>
          <w:sz w:val="32"/>
          <w:szCs w:val="32"/>
        </w:rPr>
        <w:t>三、督查内容</w:t>
      </w:r>
    </w:p>
    <w:p>
      <w:pPr>
        <w:widowControl/>
        <w:spacing w:line="360" w:lineRule="auto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（一）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根据</w:t>
      </w:r>
      <w:r>
        <w:rPr>
          <w:rFonts w:hint="eastAsia" w:eastAsia="仿宋_GB2312"/>
          <w:kern w:val="0"/>
          <w:sz w:val="32"/>
          <w:szCs w:val="32"/>
        </w:rPr>
        <w:t>第一阶段督导反馈意见，对各</w:t>
      </w:r>
      <w:r>
        <w:rPr>
          <w:rFonts w:hint="eastAsia" w:eastAsia="仿宋_GB2312"/>
          <w:kern w:val="0"/>
          <w:sz w:val="32"/>
          <w:szCs w:val="32"/>
          <w:lang w:eastAsia="zh-CN"/>
        </w:rPr>
        <w:t>教学单位</w:t>
      </w:r>
      <w:r>
        <w:rPr>
          <w:rFonts w:hint="eastAsia" w:eastAsia="仿宋_GB2312"/>
          <w:kern w:val="0"/>
          <w:sz w:val="32"/>
          <w:szCs w:val="32"/>
        </w:rPr>
        <w:t>逐个</w:t>
      </w:r>
      <w:r>
        <w:rPr>
          <w:rFonts w:hint="eastAsia" w:eastAsia="仿宋_GB2312"/>
          <w:kern w:val="0"/>
          <w:sz w:val="32"/>
          <w:szCs w:val="32"/>
          <w:lang w:eastAsia="zh-CN"/>
        </w:rPr>
        <w:t>回访核查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widowControl/>
        <w:spacing w:line="360" w:lineRule="auto"/>
        <w:ind w:firstLine="640" w:firstLineChars="200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（二）迎评办组织专人针对</w:t>
      </w:r>
      <w:r>
        <w:rPr>
          <w:rFonts w:hint="eastAsia" w:eastAsia="仿宋_GB2312"/>
          <w:kern w:val="0"/>
          <w:sz w:val="32"/>
          <w:szCs w:val="32"/>
          <w:lang w:eastAsia="zh-CN"/>
        </w:rPr>
        <w:t>各教学单位以及各职能部门进行走访考察，了解真实迎评工作状态、特色工作以及存在的问题。</w:t>
      </w:r>
    </w:p>
    <w:p>
      <w:pPr>
        <w:widowControl/>
        <w:spacing w:line="360" w:lineRule="auto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b/>
          <w:kern w:val="0"/>
          <w:sz w:val="32"/>
          <w:szCs w:val="32"/>
        </w:rPr>
        <w:t>四</w:t>
      </w:r>
      <w:r>
        <w:rPr>
          <w:rFonts w:hint="eastAsia" w:eastAsia="仿宋_GB2312"/>
          <w:kern w:val="0"/>
          <w:sz w:val="32"/>
          <w:szCs w:val="32"/>
        </w:rPr>
        <w:t>、</w:t>
      </w:r>
      <w:r>
        <w:rPr>
          <w:rStyle w:val="6"/>
          <w:rFonts w:hint="eastAsia"/>
        </w:rPr>
        <w:t>督查</w:t>
      </w:r>
      <w:r>
        <w:rPr>
          <w:rStyle w:val="6"/>
          <w:rFonts w:hint="eastAsia" w:eastAsia="宋体"/>
          <w:lang w:eastAsia="zh-CN"/>
        </w:rPr>
        <w:t>形式</w:t>
      </w:r>
    </w:p>
    <w:p>
      <w:pPr>
        <w:widowControl/>
        <w:spacing w:line="360" w:lineRule="auto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本次</w:t>
      </w:r>
      <w:r>
        <w:rPr>
          <w:rFonts w:hint="eastAsia" w:eastAsia="仿宋_GB2312"/>
          <w:kern w:val="0"/>
          <w:sz w:val="32"/>
          <w:szCs w:val="32"/>
          <w:lang w:eastAsia="zh-CN"/>
        </w:rPr>
        <w:t>督查</w:t>
      </w:r>
      <w:r>
        <w:rPr>
          <w:rFonts w:hint="eastAsia" w:eastAsia="仿宋_GB2312"/>
          <w:kern w:val="0"/>
          <w:sz w:val="32"/>
          <w:szCs w:val="32"/>
        </w:rPr>
        <w:t>注重查细节</w:t>
      </w:r>
      <w:r>
        <w:rPr>
          <w:rFonts w:hint="eastAsia" w:eastAsia="仿宋_GB2312"/>
          <w:kern w:val="0"/>
          <w:sz w:val="32"/>
          <w:szCs w:val="32"/>
          <w:lang w:eastAsia="zh-CN"/>
        </w:rPr>
        <w:t>、求实效，</w:t>
      </w:r>
      <w:r>
        <w:rPr>
          <w:rFonts w:hint="eastAsia" w:eastAsia="仿宋_GB2312"/>
          <w:kern w:val="0"/>
          <w:sz w:val="32"/>
          <w:szCs w:val="32"/>
        </w:rPr>
        <w:t>采取</w:t>
      </w:r>
      <w:r>
        <w:rPr>
          <w:rFonts w:hint="eastAsia" w:eastAsia="仿宋_GB2312"/>
          <w:kern w:val="0"/>
          <w:sz w:val="32"/>
          <w:szCs w:val="32"/>
          <w:lang w:eastAsia="zh-CN"/>
        </w:rPr>
        <w:t>计划督导、突击督导相结合的形式进行。</w:t>
      </w:r>
    </w:p>
    <w:p>
      <w:pPr>
        <w:widowControl/>
        <w:spacing w:line="360" w:lineRule="auto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（一）</w:t>
      </w:r>
      <w:r>
        <w:rPr>
          <w:rFonts w:hint="eastAsia" w:eastAsia="仿宋_GB2312"/>
          <w:kern w:val="0"/>
          <w:sz w:val="32"/>
          <w:szCs w:val="32"/>
          <w:lang w:eastAsia="zh-CN"/>
        </w:rPr>
        <w:t>计划督导</w:t>
      </w:r>
    </w:p>
    <w:p>
      <w:pPr>
        <w:widowControl/>
        <w:spacing w:line="360" w:lineRule="auto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1、</w:t>
      </w:r>
      <w:r>
        <w:rPr>
          <w:rFonts w:hint="eastAsia" w:eastAsia="仿宋_GB2312"/>
          <w:kern w:val="0"/>
          <w:sz w:val="32"/>
          <w:szCs w:val="32"/>
        </w:rPr>
        <w:t>我校迎评督导组将以学院为单位，提前通知安排检查，并反馈意见。</w:t>
      </w:r>
    </w:p>
    <w:p>
      <w:pPr>
        <w:widowControl/>
        <w:spacing w:line="360" w:lineRule="auto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2、</w:t>
      </w:r>
      <w:r>
        <w:rPr>
          <w:rFonts w:hint="eastAsia" w:eastAsia="仿宋_GB2312"/>
          <w:kern w:val="0"/>
          <w:sz w:val="32"/>
          <w:szCs w:val="32"/>
        </w:rPr>
        <w:t>随机调阅课程试卷及论文、实验报告材料、见实习报告，进行深度检查，并反馈意见。</w:t>
      </w:r>
    </w:p>
    <w:p>
      <w:pPr>
        <w:widowControl/>
        <w:spacing w:line="360" w:lineRule="auto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3、</w:t>
      </w:r>
      <w:r>
        <w:rPr>
          <w:rFonts w:hint="eastAsia" w:eastAsia="仿宋_GB2312"/>
          <w:kern w:val="0"/>
          <w:sz w:val="32"/>
          <w:szCs w:val="32"/>
        </w:rPr>
        <w:t>我校迎评专家组走访各职能部门，听取迎评工作准备情况，并做交流反馈。</w:t>
      </w:r>
    </w:p>
    <w:p>
      <w:pPr>
        <w:widowControl/>
        <w:spacing w:line="360" w:lineRule="auto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（二）</w:t>
      </w:r>
      <w:r>
        <w:rPr>
          <w:rFonts w:hint="eastAsia" w:eastAsia="仿宋_GB2312"/>
          <w:kern w:val="0"/>
          <w:sz w:val="32"/>
          <w:szCs w:val="32"/>
          <w:lang w:eastAsia="zh-CN"/>
        </w:rPr>
        <w:t>随机督导</w:t>
      </w:r>
      <w:bookmarkStart w:id="0" w:name="_GoBack"/>
      <w:bookmarkEnd w:id="0"/>
    </w:p>
    <w:p>
      <w:pPr>
        <w:widowControl/>
        <w:spacing w:line="360" w:lineRule="auto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我校迎评办将组织专家不定期深入教研室、课堂、科室了解日常工作常态，并反馈意见。此次督查重在细节，专家组对于调阅材料以及相关内容将深度核查。请二级单位认真梳理自查。     </w:t>
      </w:r>
    </w:p>
    <w:p>
      <w:pPr>
        <w:widowControl/>
        <w:spacing w:line="520" w:lineRule="exact"/>
        <w:rPr>
          <w:kern w:val="0"/>
          <w:sz w:val="32"/>
          <w:szCs w:val="32"/>
        </w:rPr>
      </w:pPr>
      <w:r>
        <w:rPr>
          <w:rFonts w:hint="eastAsia" w:eastAsia="仿宋_GB2312"/>
          <w:b/>
          <w:kern w:val="0"/>
          <w:sz w:val="32"/>
          <w:szCs w:val="32"/>
        </w:rPr>
        <w:t>五、抽查方法和要求</w:t>
      </w:r>
    </w:p>
    <w:p>
      <w:pPr>
        <w:widowControl/>
        <w:spacing w:line="360" w:lineRule="auto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（一）迎评办组织相关人员按照听课组、查房组、试卷材料组抽查分工表进行。</w:t>
      </w:r>
    </w:p>
    <w:p>
      <w:pPr>
        <w:spacing w:line="360" w:lineRule="auto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（二）相关人员抽查工作完毕后，需对教研室建设及资料归档工作、教学查房等提出意见和建议。</w:t>
      </w:r>
    </w:p>
    <w:p>
      <w:pPr>
        <w:widowControl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（三）对督查工作中表现突出、准备充分、材料完备的单位及个人，将给予通报表扬，择优推广。</w:t>
      </w:r>
    </w:p>
    <w:p>
      <w:pPr>
        <w:widowControl/>
        <w:spacing w:line="360" w:lineRule="auto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（四）专家组对督查内容会进行反馈，对于督查过程中发现问题者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提出</w:t>
      </w:r>
      <w:r>
        <w:rPr>
          <w:rFonts w:hint="eastAsia" w:eastAsia="仿宋_GB2312"/>
          <w:kern w:val="0"/>
          <w:sz w:val="32"/>
          <w:szCs w:val="32"/>
        </w:rPr>
        <w:t>警示。对督查工作不予重视、专业认证和审核评估工作警示、限令整改仍然对此项工作玩忽职守，将给予通报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批评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widowControl/>
        <w:spacing w:line="360" w:lineRule="auto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（五）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督查</w:t>
      </w:r>
      <w:r>
        <w:rPr>
          <w:rFonts w:hint="eastAsia" w:eastAsia="仿宋_GB2312"/>
          <w:kern w:val="0"/>
          <w:sz w:val="32"/>
          <w:szCs w:val="32"/>
        </w:rPr>
        <w:t>发现问题的部门和个人应当在规定时间内完成整改。</w:t>
      </w:r>
    </w:p>
    <w:p>
      <w:pPr>
        <w:spacing w:line="360" w:lineRule="auto"/>
        <w:ind w:firstLine="420" w:firstLineChars="150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</w:t>
      </w:r>
    </w:p>
    <w:p>
      <w:pPr>
        <w:spacing w:line="360" w:lineRule="auto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</w:t>
      </w:r>
    </w:p>
    <w:p>
      <w:pPr>
        <w:spacing w:line="360" w:lineRule="auto"/>
        <w:ind w:firstLine="5280" w:firstLineChars="16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审核评估及专业认证</w:t>
      </w:r>
    </w:p>
    <w:p>
      <w:pPr>
        <w:spacing w:line="360" w:lineRule="auto"/>
        <w:ind w:firstLine="6080" w:firstLineChars="19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工作办公室</w:t>
      </w:r>
    </w:p>
    <w:p>
      <w:pPr>
        <w:spacing w:line="360" w:lineRule="auto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7年11月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hint="eastAsia" w:eastAsia="仿宋_GB2312"/>
          <w:sz w:val="32"/>
          <w:szCs w:val="32"/>
        </w:rPr>
        <w:t>日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/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C6263"/>
    <w:rsid w:val="0D8B1B35"/>
    <w:rsid w:val="4D3C62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basedOn w:val="1"/>
    <w:next w:val="1"/>
    <w:link w:val="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标题 Char"/>
    <w:basedOn w:val="4"/>
    <w:link w:val="3"/>
    <w:qFormat/>
    <w:uiPriority w:val="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2017-11-09T15:26:00Z</dcterms:created>
  <dc:creator>侯中伟</dc:creator>
  <cp:lastModifiedBy>侯中伟</cp:lastModifiedBy>
  <dcterms:modified xsi:type="dcterms:W3CDTF">2017-11-14T14:31:19Z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